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098CAF2A"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E43019">
        <w:rPr>
          <w:rFonts w:ascii="Times New Roman" w:hAnsi="Times New Roman"/>
          <w:color w:val="000000"/>
          <w:sz w:val="24"/>
          <w:szCs w:val="24"/>
        </w:rPr>
        <w:t>3751</w:t>
      </w:r>
      <w:r w:rsidR="003C4137">
        <w:rPr>
          <w:rFonts w:ascii="Times New Roman" w:hAnsi="Times New Roman"/>
          <w:color w:val="000000"/>
          <w:sz w:val="24"/>
          <w:szCs w:val="24"/>
        </w:rPr>
        <w:t xml:space="preserve"> din </w:t>
      </w:r>
      <w:r w:rsidR="00E43019">
        <w:rPr>
          <w:rFonts w:ascii="Times New Roman" w:hAnsi="Times New Roman"/>
          <w:color w:val="000000"/>
          <w:sz w:val="24"/>
          <w:szCs w:val="24"/>
        </w:rPr>
        <w:t>22.02.2017</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5661DABE" w:rsidR="009C62A2" w:rsidRPr="00E03F9C" w:rsidRDefault="009C62A2" w:rsidP="009C62A2">
      <w:pPr>
        <w:jc w:val="center"/>
        <w:rPr>
          <w:b/>
        </w:rPr>
      </w:pPr>
      <w:r w:rsidRPr="00E03F9C">
        <w:rPr>
          <w:b/>
        </w:rPr>
        <w:t xml:space="preserve">Privind </w:t>
      </w: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sidR="00E43019">
            <w:rPr>
              <w:b/>
            </w:rPr>
            <w:t>Aprobarea dezmembrării terenului înscris în CF Dej nr. 50278, situat în Dej, str. D. Gherea</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3E32A4E4" w14:textId="353C4E65" w:rsidR="00E43019" w:rsidRDefault="00E43019" w:rsidP="00E43019">
      <w:pPr>
        <w:ind w:firstLine="708"/>
        <w:jc w:val="both"/>
        <w:rPr>
          <w:sz w:val="28"/>
        </w:rPr>
      </w:pPr>
      <w:r>
        <w:rPr>
          <w:sz w:val="28"/>
          <w:lang w:val="fr-FR"/>
        </w:rPr>
        <w:t xml:space="preserve">Municipiul Dej, prin serviciul de Urbanism și Amenajarea </w:t>
      </w:r>
      <w:r w:rsidR="005B217A">
        <w:rPr>
          <w:sz w:val="28"/>
          <w:lang w:val="fr-FR"/>
        </w:rPr>
        <w:t>T</w:t>
      </w:r>
      <w:bookmarkStart w:id="0" w:name="_GoBack"/>
      <w:bookmarkEnd w:id="0"/>
      <w:r>
        <w:rPr>
          <w:sz w:val="28"/>
          <w:lang w:val="fr-FR"/>
        </w:rPr>
        <w:t>eritoriului solicită dezmembrarea imobilului identificat prin CF Dej nr. 50278 în suprafață totală de 90413 mp în 2 parcele : parcela 1 în suprafață de 90377 mp și parcela 2 în suprafață de 36 mp. Parcela nr. 2</w:t>
      </w:r>
      <w:r>
        <w:rPr>
          <w:sz w:val="28"/>
        </w:rPr>
        <w:t xml:space="preserve"> în suprafață de 36 mp a fost vândută către Grigar Maria Felicia, vânzare aprobată de către Consiliul Local al Municipiul Dej prin HCL nr. 88 din 30.09.2010, prețul de vânzare aprobat prin HCL fiind achitat în întregime de către cumpărător.</w:t>
      </w:r>
    </w:p>
    <w:p w14:paraId="37EC8A5B" w14:textId="77777777" w:rsidR="00E43019" w:rsidRPr="007E51A2" w:rsidRDefault="00E43019" w:rsidP="00E43019">
      <w:pPr>
        <w:jc w:val="both"/>
        <w:rPr>
          <w:sz w:val="28"/>
        </w:rPr>
      </w:pPr>
      <w:r>
        <w:rPr>
          <w:sz w:val="28"/>
        </w:rPr>
        <w:tab/>
        <w:t>Menționăm că se solicită aprobarea parcelării terenului deoarece nu s-au putut efectua operațiunile de înscriere în cartea funciară în baza HCL nr. 88 din 30.09.2010 și a fost necesară elaborarea unei noi documentații de parcelare, documentație întocmită de către SC SRICAD PROIECT SRL-D.</w:t>
      </w:r>
    </w:p>
    <w:p w14:paraId="2B4653FE" w14:textId="77777777" w:rsidR="00E43019" w:rsidRDefault="00E43019" w:rsidP="00E43019">
      <w:pPr>
        <w:ind w:firstLine="720"/>
        <w:jc w:val="both"/>
        <w:rPr>
          <w:sz w:val="28"/>
          <w:szCs w:val="28"/>
          <w:lang w:val="fr-FR"/>
        </w:rPr>
      </w:pPr>
      <w:r>
        <w:rPr>
          <w:sz w:val="28"/>
          <w:szCs w:val="28"/>
          <w:lang w:val="fr-FR"/>
        </w:rPr>
        <w:t>Municipiul Dej detine în proprietate publică un teren situat în Dej, str. C.D. Gherea (intravilan) cu ramura de folosință ” alei și spații verzi ” în suprafață totală de 90413 mp, identificat prin CF Dej nr. 50278 cu nr. topo 4237/1/7/5/3/1/1/1/1/1/1, 4237/1/7/5/3/1/1/1/1/1/3, 4237/1/7/5/3/1/1/1/1/1/4</w:t>
      </w:r>
      <w:r>
        <w:rPr>
          <w:caps/>
          <w:sz w:val="28"/>
          <w:lang w:val="fr-FR"/>
        </w:rPr>
        <w:t xml:space="preserve"> ; </w:t>
      </w:r>
      <w:r>
        <w:rPr>
          <w:sz w:val="28"/>
          <w:szCs w:val="28"/>
          <w:lang w:val="fr-FR"/>
        </w:rPr>
        <w:t>care se propune pentru dezmembrare astfel :</w:t>
      </w:r>
    </w:p>
    <w:p w14:paraId="44110679" w14:textId="77777777" w:rsidR="00E43019" w:rsidRDefault="00E43019" w:rsidP="00E43019">
      <w:pPr>
        <w:numPr>
          <w:ilvl w:val="0"/>
          <w:numId w:val="2"/>
        </w:numPr>
        <w:jc w:val="both"/>
        <w:rPr>
          <w:sz w:val="28"/>
          <w:lang w:val="fr-FR"/>
        </w:rPr>
      </w:pPr>
      <w:r>
        <w:rPr>
          <w:sz w:val="28"/>
          <w:lang w:val="fr-FR"/>
        </w:rPr>
        <w:t>Parcela nr. 1 cu nr. Topo (</w:t>
      </w:r>
      <w:r>
        <w:rPr>
          <w:sz w:val="28"/>
          <w:szCs w:val="28"/>
          <w:lang w:val="fr-FR"/>
        </w:rPr>
        <w:t>4237/1/7/5/3/1/1/1/1/1/1, 4237/1/7/5/3/1/1/1/1/1/3, 4237/1/7/5/3/1/1/1/1/1/4)/1</w:t>
      </w:r>
      <w:r>
        <w:rPr>
          <w:sz w:val="28"/>
          <w:lang w:val="fr-FR"/>
        </w:rPr>
        <w:t xml:space="preserve">  în suprafață de 90377 mp cu ramura de folosință ” alei și spații verzi ” proprietar Municipiul Dej</w:t>
      </w:r>
    </w:p>
    <w:p w14:paraId="5C322992" w14:textId="77777777" w:rsidR="00E43019" w:rsidRDefault="00E43019" w:rsidP="00E43019">
      <w:pPr>
        <w:numPr>
          <w:ilvl w:val="0"/>
          <w:numId w:val="2"/>
        </w:numPr>
        <w:jc w:val="both"/>
        <w:rPr>
          <w:sz w:val="28"/>
          <w:lang w:val="fr-FR"/>
        </w:rPr>
      </w:pPr>
      <w:r>
        <w:rPr>
          <w:sz w:val="28"/>
          <w:lang w:val="fr-FR"/>
        </w:rPr>
        <w:t>Parcela nr. 2 cu nr. (</w:t>
      </w:r>
      <w:r>
        <w:rPr>
          <w:sz w:val="28"/>
          <w:szCs w:val="28"/>
          <w:lang w:val="fr-FR"/>
        </w:rPr>
        <w:t>4237/1/7/5/3/1/1/1/1/1/1, 4237/1/7/5/3/1/1/1/1/1/3, 4237/1/7/5/3/1/1/1/1/1/4)/2</w:t>
      </w:r>
      <w:r>
        <w:rPr>
          <w:sz w:val="28"/>
          <w:lang w:val="fr-FR"/>
        </w:rPr>
        <w:t xml:space="preserve"> în suprafață de 36 mp cu ramura de folosință ” teren pentru construcții ” proprietar Municipiul Dej</w:t>
      </w:r>
    </w:p>
    <w:p w14:paraId="0B71A92C" w14:textId="0A1031ED" w:rsidR="00E43019" w:rsidRDefault="00E43019" w:rsidP="00E43019">
      <w:pPr>
        <w:jc w:val="both"/>
        <w:rPr>
          <w:sz w:val="28"/>
          <w:lang w:val="fr-FR"/>
        </w:rPr>
      </w:pPr>
      <w:r>
        <w:rPr>
          <w:sz w:val="28"/>
          <w:lang w:val="fr-FR"/>
        </w:rPr>
        <w:t>Propunem aprobarea dezmembrării imobi</w:t>
      </w:r>
      <w:r>
        <w:rPr>
          <w:sz w:val="28"/>
          <w:lang w:val="fr-FR"/>
        </w:rPr>
        <w:t>lului înscris în CF Dej nr. 50278</w:t>
      </w:r>
      <w:r>
        <w:rPr>
          <w:sz w:val="28"/>
          <w:lang w:val="fr-FR"/>
        </w:rPr>
        <w:t>.</w:t>
      </w:r>
    </w:p>
    <w:p w14:paraId="79A27667" w14:textId="77777777" w:rsidR="001B05BD" w:rsidRPr="00E03F9C" w:rsidRDefault="001B05BD" w:rsidP="001B05BD">
      <w:pPr>
        <w:jc w:val="both"/>
      </w:pPr>
    </w:p>
    <w:p w14:paraId="79A27668" w14:textId="77777777" w:rsidR="00410F40" w:rsidRPr="00E03F9C" w:rsidRDefault="00410F40" w:rsidP="001B05BD">
      <w:pPr>
        <w:jc w:val="both"/>
      </w:pPr>
    </w:p>
    <w:p w14:paraId="79A27669" w14:textId="24E912CE" w:rsidR="001B05BD" w:rsidRPr="00E03F9C" w:rsidRDefault="001B05BD" w:rsidP="001B05BD">
      <w:pPr>
        <w:jc w:val="both"/>
        <w:rPr>
          <w:b/>
          <w:bCs/>
        </w:rPr>
      </w:pPr>
      <w:r w:rsidRPr="00E03F9C">
        <w:rPr>
          <w:b/>
          <w:bCs/>
        </w:rPr>
        <w:t xml:space="preserve">                                   </w:t>
      </w:r>
      <w:r w:rsidR="00B0420E" w:rsidRPr="00E03F9C">
        <w:rPr>
          <w:b/>
          <w:bCs/>
        </w:rPr>
        <w:t xml:space="preserve">     </w:t>
      </w:r>
      <w:r w:rsidR="008509B5" w:rsidRPr="00E03F9C">
        <w:rPr>
          <w:b/>
          <w:bCs/>
        </w:rPr>
        <w:t xml:space="preserve">   SERVICIU</w:t>
      </w:r>
      <w:r w:rsidR="00E43019">
        <w:rPr>
          <w:b/>
          <w:bCs/>
        </w:rPr>
        <w:t>L  SUAT</w:t>
      </w:r>
    </w:p>
    <w:p w14:paraId="79A2766D" w14:textId="7F50AE76" w:rsidR="001B05BD" w:rsidRPr="00E43019" w:rsidRDefault="001B05BD" w:rsidP="00E43019">
      <w:pPr>
        <w:jc w:val="both"/>
        <w:rPr>
          <w:b/>
          <w:bCs/>
        </w:rPr>
      </w:pPr>
      <w:r w:rsidRPr="00E03F9C">
        <w:rPr>
          <w:b/>
          <w:bCs/>
        </w:rPr>
        <w:t xml:space="preserve">                                       </w:t>
      </w:r>
      <w:r w:rsidR="00AF273E" w:rsidRPr="00E03F9C">
        <w:rPr>
          <w:b/>
          <w:bCs/>
        </w:rPr>
        <w:t xml:space="preserve">                       </w:t>
      </w:r>
      <w:r w:rsidR="00E43019">
        <w:rPr>
          <w:b/>
          <w:bCs/>
        </w:rPr>
        <w:t xml:space="preserve">     </w:t>
      </w:r>
    </w:p>
    <w:sectPr w:rsidR="001B05BD" w:rsidRPr="00E4301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lang w:val="en-GB" w:eastAsia="en-GB"/>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 w15:restartNumberingAfterBreak="0">
    <w:nsid w:val="73C21ED2"/>
    <w:multiLevelType w:val="hybridMultilevel"/>
    <w:tmpl w:val="D1E00CF4"/>
    <w:lvl w:ilvl="0" w:tplc="3F9CB510">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5B217A"/>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202E4"/>
    <w:rsid w:val="00B95C71"/>
    <w:rsid w:val="00BE0C96"/>
    <w:rsid w:val="00BE2BEB"/>
    <w:rsid w:val="00BF01A0"/>
    <w:rsid w:val="00C52159"/>
    <w:rsid w:val="00CA1AB7"/>
    <w:rsid w:val="00CD141C"/>
    <w:rsid w:val="00CE1FCF"/>
    <w:rsid w:val="00DA2ECD"/>
    <w:rsid w:val="00E03F9C"/>
    <w:rsid w:val="00E05F52"/>
    <w:rsid w:val="00E107FF"/>
    <w:rsid w:val="00E43019"/>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CE5CA7"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CE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Aprobarea dezmembrării terenului înscris în CF Dej nr. 50278, situat în Dej, str. D. Gherea</Nume_x0020_proiect_x0020_HCL>
    <_dlc_DocId xmlns="49ad8bbe-11e1-42b2-a965-6a341b5f7ad4">PMD17-1485498287-636</_dlc_DocId>
    <_dlc_DocIdUrl xmlns="49ad8bbe-11e1-42b2-a965-6a341b5f7ad4">
      <Url>http://smdoc/Situri/CL/_layouts/15/DocIdRedir.aspx?ID=PMD17-1485498287-636</Url>
      <Description>PMD17-1485498287-636</Description>
    </_dlc_DocIdUrl>
    <Compartiment xmlns="49ad8bbe-11e1-42b2-a965-6a341b5f7ad4">10</Compartiment>
  </documentManagement>
</p:properties>
</file>

<file path=customXml/itemProps1.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2.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3.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4.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23B82D-1B26-45A3-A4BA-2D53DD860098}">
  <ds:schemaRefs>
    <ds:schemaRef ds:uri="http://schemas.microsoft.com/sharepoint/v3"/>
    <ds:schemaRef ds:uri="49ad8bbe-11e1-42b2-a965-6a341b5f7ad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1670</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1959</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Dezmembrare Teren D. Gherea - Raport de specialitate.docx</dc:title>
  <dc:subject/>
  <dc:creator>Juridic</dc:creator>
  <cp:keywords/>
  <cp:lastModifiedBy>Ana-Maria Mititean</cp:lastModifiedBy>
  <cp:revision>5</cp:revision>
  <cp:lastPrinted>2015-12-10T10:20:00Z</cp:lastPrinted>
  <dcterms:created xsi:type="dcterms:W3CDTF">2016-03-18T10:38:00Z</dcterms:created>
  <dcterms:modified xsi:type="dcterms:W3CDTF">2017-03-17T08:25:00Z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493f6393-e323-4b18-a56d-c30684f91587</vt:lpwstr>
  </property>
  <property fmtid="{D5CDD505-2E9C-101B-9397-08002B2CF9AE}" pid="4" name="_docset_NoMedatataSyncRequired">
    <vt:lpwstr>False</vt:lpwstr>
  </property>
</Properties>
</file>